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31" w:rsidRPr="009A5531" w:rsidRDefault="009A5531" w:rsidP="009A5531">
      <w:pPr>
        <w:widowControl/>
        <w:spacing w:line="400" w:lineRule="atLeast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9A5531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  <w:t>パレートの法則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54"/>
      </w:tblGrid>
      <w:tr w:rsidR="009A5531" w:rsidRPr="009A5531" w:rsidTr="009A553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9A5531" w:rsidRPr="009A5531" w:rsidRDefault="009A5531" w:rsidP="009A5531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A5531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イタリアの経済学者ヴィルフレート・パレート（Ｖ</w:t>
            </w:r>
            <w:proofErr w:type="spellStart"/>
            <w:r w:rsidRPr="009A5531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ilfredo</w:t>
            </w:r>
            <w:proofErr w:type="spellEnd"/>
            <w:r w:rsidRPr="009A5531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 xml:space="preserve"> Ｐ</w:t>
            </w:r>
            <w:proofErr w:type="spellStart"/>
            <w:r w:rsidRPr="009A5531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areto</w:t>
            </w:r>
            <w:proofErr w:type="spellEnd"/>
            <w:r w:rsidRPr="009A5531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）が1897年に提唱。</w:t>
            </w:r>
            <w:r w:rsidRPr="009A5531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br/>
              <w:t>社会全体の所得の約８割は２割程度の高額所得者がを占めているという所得分布の経験則。</w:t>
            </w:r>
          </w:p>
        </w:tc>
      </w:tr>
    </w:tbl>
    <w:p w:rsidR="009A5531" w:rsidRPr="009A5531" w:rsidRDefault="009A5531" w:rsidP="009A5531">
      <w:pPr>
        <w:widowControl/>
        <w:spacing w:line="400" w:lineRule="atLeast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p w:rsidR="009A5531" w:rsidRPr="009A5531" w:rsidRDefault="009A5531" w:rsidP="009A5531">
      <w:pPr>
        <w:widowControl/>
        <w:spacing w:line="400" w:lineRule="atLeast"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9A5531">
        <w:rPr>
          <w:rFonts w:ascii="ＭＳ Ｐゴシック" w:eastAsia="ＭＳ Ｐゴシック" w:hAnsi="ＭＳ Ｐゴシック" w:cs="ＭＳ Ｐゴシック"/>
          <w:noProof/>
          <w:kern w:val="0"/>
          <w:sz w:val="28"/>
          <w:szCs w:val="28"/>
        </w:rPr>
        <w:drawing>
          <wp:inline distT="0" distB="0" distL="0" distR="0" wp14:anchorId="68EABAE7" wp14:editId="1011240F">
            <wp:extent cx="4514850" cy="2771775"/>
            <wp:effectExtent l="0" t="0" r="0" b="9525"/>
            <wp:docPr id="1" name="図 1" descr="パレート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パレート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</w:r>
      <w:r w:rsidRPr="009A55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出典：http://www5d.biglobe.ne.jp/~nna/hinntolog0206.htm</w:t>
      </w:r>
    </w:p>
    <w:p w:rsidR="009A5531" w:rsidRPr="009A5531" w:rsidRDefault="009A5531" w:rsidP="009A5531">
      <w:pPr>
        <w:widowControl/>
        <w:spacing w:line="400" w:lineRule="atLeast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  <w:t xml:space="preserve">　　・上位20％の営業マンが、売上げ全体の80％をあげる。</w:t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  <w:t xml:space="preserve">　　・20％の売れ筋商品が、総売上の80％を稼ぎ出す。</w:t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  <w:t xml:space="preserve">　　・20％の上得意客が、総売上の80％をもたらしている。</w:t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  <w:t xml:space="preserve">　　・サイト訪問者の上位20％が、アクセス総数の80％を占めている。</w:t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lastRenderedPageBreak/>
        <w:t xml:space="preserve">　　・納税者の上位20％が、税金総額の80％を負担している。</w:t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</w:r>
      <w:r w:rsidRPr="009A5531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  <w:t>【備考】</w:t>
      </w:r>
    </w:p>
    <w:p w:rsidR="009A5531" w:rsidRPr="009A5531" w:rsidRDefault="009A5531" w:rsidP="009A5531">
      <w:pPr>
        <w:widowControl/>
        <w:spacing w:line="400" w:lineRule="atLeast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パレートの法則は、全体が20％と80％に分かれるという法則ではない。 「投入、原因、努力のわずかな部分が、産出、結果、報酬の大部分をもたらす」 ことを示している。不均衡の法則と言われることもある。</w:t>
      </w:r>
    </w:p>
    <w:p w:rsidR="009A5531" w:rsidRPr="009A5531" w:rsidRDefault="009A5531" w:rsidP="009A5531">
      <w:pPr>
        <w:widowControl/>
        <w:spacing w:line="400" w:lineRule="atLeast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</w:r>
      <w:r w:rsidRPr="009A5531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  <w:t>【パレートの法則の応用】</w:t>
      </w:r>
    </w:p>
    <w:p w:rsidR="009A5531" w:rsidRPr="009A5531" w:rsidRDefault="009A5531" w:rsidP="009A5531">
      <w:pPr>
        <w:widowControl/>
        <w:spacing w:line="400" w:lineRule="atLeast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・</w:t>
      </w:r>
      <w:r w:rsidRPr="009A5531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  <w:t>「最小努力の法則」</w:t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1949年ハーバード大学の心理学教授ジョージ・K・ジップ</w:t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  <w:t xml:space="preserve">　　　　「資源は労力が最小限ですむように自らを調整する傾向がある」</w:t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  <w:t>・</w:t>
      </w:r>
      <w:r w:rsidRPr="009A5531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  <w:t>「ジュランの法則」</w:t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1951年ジョセフ・モーゼス・ジュラン</w:t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  <w:t xml:space="preserve">　　　　「品質の改善を追及するにあたり、ほんの一部の要因が全体に決定的な影響を与える」戦後の日本企業の勃興から世界的な「品質革命」へ影響を与えた。</w:t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  <w:t>・</w:t>
      </w:r>
      <w:r w:rsidRPr="009A5531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  <w:t>「80対20の法則」「2：8の法則」</w:t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1960年代から90年代</w:t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  <w:t xml:space="preserve">　　　　「投入と産出、原因と結果、努力と報酬の間には、必ず不均衡が生じ、その割合はおおよそ80対20となる」</w:t>
      </w:r>
    </w:p>
    <w:p w:rsidR="009A5531" w:rsidRPr="009A5531" w:rsidRDefault="009A5531" w:rsidP="009A5531">
      <w:pPr>
        <w:widowControl/>
        <w:spacing w:line="400" w:lineRule="atLeast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lastRenderedPageBreak/>
        <w:br/>
      </w:r>
      <w:r w:rsidRPr="009A5531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  <w:t>【問題解決では】</w:t>
      </w:r>
    </w:p>
    <w:p w:rsidR="009A5531" w:rsidRPr="009A5531" w:rsidRDefault="009A5531" w:rsidP="009A5531">
      <w:pPr>
        <w:widowControl/>
        <w:spacing w:line="400" w:lineRule="atLeast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パレートの法則によると、原因の20％が結果の80％を握っている。 問題解決では、すべての原因を潰そうとせず、上位20％の 原因を潰せば、問題の80％が解決することを示している。</w:t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  <w:t>（例）駅前の放置自転車を削減しようとした場合</w:t>
      </w:r>
      <w:r w:rsidRPr="009A5531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/>
        <w:t>放置される理由の上位20％を解消したら、自転車の80％がなくなるということだ。</w:t>
      </w:r>
    </w:p>
    <w:p w:rsidR="009A5531" w:rsidRPr="009A5531" w:rsidRDefault="009A5531" w:rsidP="009A553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A55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FB2CDF" w:rsidRDefault="00FB2CDF">
      <w:bookmarkStart w:id="0" w:name="_GoBack"/>
      <w:bookmarkEnd w:id="0"/>
    </w:p>
    <w:sectPr w:rsidR="00FB2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31"/>
    <w:rsid w:val="009A5531"/>
    <w:rsid w:val="00FB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55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55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2014-06-26T12:51:00Z</dcterms:created>
  <dcterms:modified xsi:type="dcterms:W3CDTF">2014-06-26T12:51:00Z</dcterms:modified>
</cp:coreProperties>
</file>